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BDD" w:rsidRDefault="00566BDD" w:rsidP="00566BDD">
      <w:pPr>
        <w:jc w:val="center"/>
        <w:rPr>
          <w:b/>
          <w:iCs/>
        </w:rPr>
      </w:pPr>
      <w:bookmarkStart w:id="0" w:name="_GoBack"/>
      <w:bookmarkEnd w:id="0"/>
      <w:r>
        <w:rPr>
          <w:b/>
          <w:iCs/>
        </w:rPr>
        <w:t>Порядок расчета</w:t>
      </w:r>
    </w:p>
    <w:p w:rsidR="00566BDD" w:rsidRDefault="00566BDD" w:rsidP="00566BDD">
      <w:pPr>
        <w:jc w:val="both"/>
        <w:rPr>
          <w:bCs/>
          <w:iCs/>
        </w:rPr>
      </w:pPr>
    </w:p>
    <w:p w:rsidR="00566BDD" w:rsidRPr="00EC39ED" w:rsidRDefault="00566BDD" w:rsidP="00566BDD">
      <w:pPr>
        <w:ind w:firstLine="737"/>
        <w:jc w:val="both"/>
        <w:rPr>
          <w:noProof/>
        </w:rPr>
      </w:pPr>
      <w:r w:rsidRPr="00EC39ED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3F0A98" wp14:editId="26864EAC">
                <wp:simplePos x="0" y="0"/>
                <wp:positionH relativeFrom="column">
                  <wp:posOffset>4850130</wp:posOffset>
                </wp:positionH>
                <wp:positionV relativeFrom="paragraph">
                  <wp:posOffset>187960</wp:posOffset>
                </wp:positionV>
                <wp:extent cx="935990" cy="340995"/>
                <wp:effectExtent l="0" t="0" r="1270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6BDD" w:rsidRDefault="00566BDD" w:rsidP="00566BDD">
                            <w:r>
                              <w:t>(4.1.1)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D3F0A98"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left:0;text-align:left;margin-left:381.9pt;margin-top:14.8pt;width:73.7pt;height:26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cvgzAIAAL4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" filled="f" stroked="f">
                <v:textbox>
                  <w:txbxContent>
                    <w:p w:rsidR="00566BDD" w:rsidRDefault="00566BDD" w:rsidP="00566BDD">
                      <w:r>
                        <w:t>(4.1.1)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</w:t>
      </w:r>
      <w:r w:rsidRPr="00EC39ED">
        <w:rPr>
          <w:noProof/>
        </w:rPr>
        <w:t>Активная мощность потерь выпрямителя определяется как</w:t>
      </w:r>
    </w:p>
    <w:p w:rsidR="00566BDD" w:rsidRDefault="00566BDD" w:rsidP="00566BDD">
      <w:pPr>
        <w:jc w:val="center"/>
      </w:pPr>
      <w:r w:rsidRPr="002802B5">
        <w:rPr>
          <w:position w:val="-12"/>
        </w:rPr>
        <w:object w:dxaOrig="30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65pt;height:24.75pt" o:ole="">
            <v:imagedata r:id="rId5" o:title=""/>
          </v:shape>
          <o:OLEObject Type="Embed" ProgID="Equation.3" ShapeID="_x0000_i1027" DrawAspect="Content" ObjectID="_1665855922" r:id="rId6"/>
        </w:object>
      </w:r>
      <w:r>
        <w:t>.</w:t>
      </w:r>
    </w:p>
    <w:p w:rsidR="00566BDD" w:rsidRDefault="00566BDD" w:rsidP="00566BDD">
      <w:pPr>
        <w:tabs>
          <w:tab w:val="left" w:pos="737"/>
        </w:tabs>
        <w:jc w:val="both"/>
      </w:pPr>
      <w:r>
        <w:t xml:space="preserve">где </w:t>
      </w:r>
      <w:r>
        <w:tab/>
      </w:r>
      <w:r w:rsidRPr="002802B5">
        <w:rPr>
          <w:position w:val="-10"/>
        </w:rPr>
        <w:object w:dxaOrig="440" w:dyaOrig="340">
          <v:shape id="_x0000_i1028" type="#_x0000_t75" style="width:24pt;height:21pt" o:ole="">
            <v:imagedata r:id="rId7" o:title=""/>
          </v:shape>
          <o:OLEObject Type="Embed" ProgID="Equation.3" ShapeID="_x0000_i1028" DrawAspect="Content" ObjectID="_1665855923" r:id="rId8"/>
        </w:object>
      </w:r>
      <w:r>
        <w:t>- потери в вентилях при протекании прямого тока;</w:t>
      </w:r>
    </w:p>
    <w:p w:rsidR="00566BDD" w:rsidRDefault="00566BDD" w:rsidP="00566BDD">
      <w:pPr>
        <w:ind w:firstLine="737"/>
        <w:jc w:val="both"/>
      </w:pPr>
      <w:r>
        <w:rPr>
          <w:position w:val="-12"/>
        </w:rPr>
        <w:object w:dxaOrig="520" w:dyaOrig="420">
          <v:shape id="_x0000_i1029" type="#_x0000_t75" style="width:26.25pt;height:21pt" o:ole="">
            <v:imagedata r:id="rId9" o:title=""/>
          </v:shape>
          <o:OLEObject Type="Embed" ProgID="Equation.3" ShapeID="_x0000_i1029" DrawAspect="Content" ObjectID="_1665855924" r:id="rId10"/>
        </w:object>
      </w:r>
      <w:r>
        <w:t xml:space="preserve"> - потери в силовом трансформаторе;</w:t>
      </w:r>
    </w:p>
    <w:p w:rsidR="00566BDD" w:rsidRDefault="00566BDD" w:rsidP="00566BDD">
      <w:pPr>
        <w:ind w:left="737"/>
      </w:pPr>
      <w:r>
        <w:rPr>
          <w:position w:val="-12"/>
        </w:rPr>
        <w:object w:dxaOrig="540" w:dyaOrig="420">
          <v:shape id="_x0000_i1030" type="#_x0000_t75" style="width:27pt;height:24.75pt" o:ole="">
            <v:imagedata r:id="rId11" o:title=""/>
          </v:shape>
          <o:OLEObject Type="Embed" ProgID="Equation.3" ShapeID="_x0000_i1030" DrawAspect="Content" ObjectID="_1665855925" r:id="rId12"/>
        </w:object>
      </w:r>
      <w:r>
        <w:t xml:space="preserve"> - потери в элементах фильтра;</w:t>
      </w:r>
    </w:p>
    <w:p w:rsidR="00566BDD" w:rsidRDefault="00566BDD" w:rsidP="00566BDD">
      <w:pPr>
        <w:ind w:left="737"/>
        <w:jc w:val="both"/>
      </w:pPr>
      <w:r>
        <w:rPr>
          <w:position w:val="-14"/>
        </w:rPr>
        <w:object w:dxaOrig="620" w:dyaOrig="440">
          <v:shape id="_x0000_i1031" type="#_x0000_t75" style="width:30.75pt;height:21.75pt" o:ole="">
            <v:imagedata r:id="rId13" o:title=""/>
          </v:shape>
          <o:OLEObject Type="Embed" ProgID="Equation.3" ShapeID="_x0000_i1031" DrawAspect="Content" ObjectID="_1665855926" r:id="rId14"/>
        </w:object>
      </w:r>
      <w:r>
        <w:t xml:space="preserve"> - потери во вспомогательных устройствах.</w:t>
      </w:r>
    </w:p>
    <w:p w:rsidR="00566BDD" w:rsidRDefault="00566BDD" w:rsidP="00566BDD">
      <w:pPr>
        <w:ind w:firstLine="73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84F43B" wp14:editId="4C9A2372">
                <wp:simplePos x="0" y="0"/>
                <wp:positionH relativeFrom="column">
                  <wp:posOffset>4892675</wp:posOffset>
                </wp:positionH>
                <wp:positionV relativeFrom="paragraph">
                  <wp:posOffset>368300</wp:posOffset>
                </wp:positionV>
                <wp:extent cx="935990" cy="340995"/>
                <wp:effectExtent l="635" t="0" r="0" b="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6BDD" w:rsidRDefault="00566BDD" w:rsidP="00566BDD">
                            <w:r>
                              <w:t>(4.1.2)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4F43B" id="Надпись 5" o:spid="_x0000_s1027" type="#_x0000_t202" style="position:absolute;left:0;text-align:left;margin-left:385.25pt;margin-top:29pt;width:73.7pt;height:26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" filled="f" stroked="f">
                <v:textbox>
                  <w:txbxContent>
                    <w:p w:rsidR="00566BDD" w:rsidRDefault="00566BDD" w:rsidP="00566BDD">
                      <w:r>
                        <w:t>(4.1.2)</w:t>
                      </w:r>
                    </w:p>
                  </w:txbxContent>
                </v:textbox>
              </v:shape>
            </w:pict>
          </mc:Fallback>
        </mc:AlternateContent>
      </w:r>
      <w:r>
        <w:t>Потери в вентилях при протекании прямого тока определяются следующей зависимостью</w:t>
      </w:r>
    </w:p>
    <w:p w:rsidR="00566BDD" w:rsidRDefault="00566BDD" w:rsidP="00566BDD">
      <w:pPr>
        <w:jc w:val="center"/>
      </w:pPr>
      <w:r w:rsidRPr="002802B5">
        <w:rPr>
          <w:position w:val="-14"/>
        </w:rPr>
        <w:object w:dxaOrig="2620" w:dyaOrig="440">
          <v:shape id="_x0000_i1032" type="#_x0000_t75" style="width:158.25pt;height:25.5pt" o:ole="">
            <v:imagedata r:id="rId15" o:title=""/>
          </v:shape>
          <o:OLEObject Type="Embed" ProgID="Equation.3" ShapeID="_x0000_i1032" DrawAspect="Content" ObjectID="_1665855927" r:id="rId16"/>
        </w:object>
      </w:r>
    </w:p>
    <w:p w:rsidR="00566BDD" w:rsidRDefault="00566BDD" w:rsidP="00566BDD">
      <w:pPr>
        <w:tabs>
          <w:tab w:val="left" w:pos="737"/>
        </w:tabs>
        <w:ind w:left="1407" w:hanging="1407"/>
        <w:jc w:val="both"/>
        <w:rPr>
          <w:i/>
          <w:iCs/>
        </w:rPr>
      </w:pPr>
      <w:r w:rsidRPr="006756AD">
        <w:rPr>
          <w:iCs/>
          <w:szCs w:val="28"/>
        </w:rPr>
        <w:t>где</w:t>
      </w:r>
      <w:r>
        <w:rPr>
          <w:i/>
          <w:iCs/>
          <w:sz w:val="36"/>
        </w:rPr>
        <w:t xml:space="preserve"> </w:t>
      </w:r>
      <w:r>
        <w:rPr>
          <w:i/>
          <w:iCs/>
          <w:sz w:val="36"/>
        </w:rPr>
        <w:tab/>
      </w:r>
      <w:r>
        <w:rPr>
          <w:i/>
          <w:iCs/>
          <w:sz w:val="36"/>
          <w:lang w:val="en-US"/>
        </w:rPr>
        <w:t>n</w:t>
      </w:r>
      <w:r>
        <w:rPr>
          <w:sz w:val="32"/>
          <w:vertAlign w:val="subscript"/>
        </w:rPr>
        <w:t>В</w:t>
      </w:r>
      <w:r>
        <w:rPr>
          <w:i/>
          <w:iCs/>
        </w:rPr>
        <w:t xml:space="preserve"> – </w:t>
      </w:r>
      <w:r>
        <w:t>количество вентилей в схеме;</w:t>
      </w:r>
    </w:p>
    <w:p w:rsidR="00566BDD" w:rsidRDefault="00566BDD" w:rsidP="00566BDD">
      <w:pPr>
        <w:ind w:left="670"/>
        <w:jc w:val="both"/>
      </w:pPr>
      <w:r>
        <w:rPr>
          <w:i/>
          <w:iCs/>
          <w:position w:val="-14"/>
        </w:rPr>
        <w:object w:dxaOrig="1160" w:dyaOrig="380">
          <v:shape id="_x0000_i1033" type="#_x0000_t75" style="width:87pt;height:24pt" o:ole="">
            <v:imagedata r:id="rId17" o:title=""/>
          </v:shape>
          <o:OLEObject Type="Embed" ProgID="Equation.3" ShapeID="_x0000_i1033" DrawAspect="Content" ObjectID="_1665855928" r:id="rId18"/>
        </w:object>
      </w:r>
      <w:r>
        <w:rPr>
          <w:i/>
          <w:iCs/>
        </w:rPr>
        <w:t xml:space="preserve"> </w:t>
      </w:r>
      <w:r>
        <w:t>- падение напряжения и средний ток вентиля.</w:t>
      </w:r>
    </w:p>
    <w:p w:rsidR="00566BDD" w:rsidRDefault="00566BDD" w:rsidP="00566BDD">
      <w:pPr>
        <w:jc w:val="both"/>
      </w:pPr>
      <w:r>
        <w:t xml:space="preserve">Если нет данных по вентилям, можно </w:t>
      </w:r>
      <w:proofErr w:type="gramStart"/>
      <w:r>
        <w:t xml:space="preserve">принимать </w:t>
      </w:r>
      <w:r w:rsidRPr="006756AD">
        <w:rPr>
          <w:position w:val="-10"/>
        </w:rPr>
        <w:object w:dxaOrig="620" w:dyaOrig="340">
          <v:shape id="_x0000_i1034" type="#_x0000_t75" style="width:36.75pt;height:18.75pt" o:ole="">
            <v:imagedata r:id="rId19" o:title=""/>
          </v:shape>
          <o:OLEObject Type="Embed" ProgID="Equation.3" ShapeID="_x0000_i1034" DrawAspect="Content" ObjectID="_1665855929" r:id="rId20"/>
        </w:object>
      </w:r>
      <w:r>
        <w:t>:</w:t>
      </w:r>
      <w:proofErr w:type="gramEnd"/>
      <w:r>
        <w:t xml:space="preserve"> </w:t>
      </w:r>
    </w:p>
    <w:p w:rsidR="00566BDD" w:rsidRDefault="00566BDD" w:rsidP="00566BDD">
      <w:pPr>
        <w:numPr>
          <w:ilvl w:val="0"/>
          <w:numId w:val="1"/>
        </w:numPr>
        <w:jc w:val="both"/>
      </w:pPr>
      <w:r>
        <w:t xml:space="preserve">для германиевых диодов 0,3…0,6 В; </w:t>
      </w:r>
    </w:p>
    <w:p w:rsidR="00566BDD" w:rsidRDefault="00566BDD" w:rsidP="00566BDD">
      <w:pPr>
        <w:numPr>
          <w:ilvl w:val="0"/>
          <w:numId w:val="1"/>
        </w:numPr>
        <w:jc w:val="both"/>
      </w:pPr>
      <w:r>
        <w:t xml:space="preserve">для тиристоров 0,6…1,5 В; </w:t>
      </w:r>
    </w:p>
    <w:p w:rsidR="00566BDD" w:rsidRDefault="00566BDD" w:rsidP="00566BDD">
      <w:pPr>
        <w:numPr>
          <w:ilvl w:val="0"/>
          <w:numId w:val="1"/>
        </w:numPr>
        <w:jc w:val="both"/>
      </w:pPr>
      <w:r>
        <w:t>для кремниевых диодов 0,8…1,2 В.</w:t>
      </w:r>
    </w:p>
    <w:p w:rsidR="00566BDD" w:rsidRDefault="00566BDD" w:rsidP="00566BDD">
      <w:pPr>
        <w:ind w:firstLine="73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4EA61A" wp14:editId="74471D8A">
                <wp:simplePos x="0" y="0"/>
                <wp:positionH relativeFrom="column">
                  <wp:posOffset>4850130</wp:posOffset>
                </wp:positionH>
                <wp:positionV relativeFrom="paragraph">
                  <wp:posOffset>467360</wp:posOffset>
                </wp:positionV>
                <wp:extent cx="935990" cy="340995"/>
                <wp:effectExtent l="0" t="0" r="127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6BDD" w:rsidRDefault="00566BDD" w:rsidP="00566BDD">
                            <w:r>
                              <w:t>(4.1.3)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EA61A" id="Надпись 4" o:spid="_x0000_s1028" type="#_x0000_t202" style="position:absolute;left:0;text-align:left;margin-left:381.9pt;margin-top:36.8pt;width:73.7pt;height:26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" filled="f" stroked="f">
                <v:textbox>
                  <w:txbxContent>
                    <w:p w:rsidR="00566BDD" w:rsidRDefault="00566BDD" w:rsidP="00566BDD">
                      <w:r>
                        <w:t>(4.1.3)</w:t>
                      </w:r>
                    </w:p>
                  </w:txbxContent>
                </v:textbox>
              </v:shape>
            </w:pict>
          </mc:Fallback>
        </mc:AlternateContent>
      </w:r>
      <w:r>
        <w:t>Потери в трансформаторе складываются из потерь в стали</w:t>
      </w:r>
      <w:r w:rsidRPr="006756AD">
        <w:rPr>
          <w:position w:val="-12"/>
        </w:rPr>
        <w:object w:dxaOrig="440" w:dyaOrig="360">
          <v:shape id="_x0000_i1035" type="#_x0000_t75" style="width:28.5pt;height:21pt" o:ole="">
            <v:imagedata r:id="rId21" o:title=""/>
          </v:shape>
          <o:OLEObject Type="Embed" ProgID="Equation.3" ShapeID="_x0000_i1035" DrawAspect="Content" ObjectID="_1665855930" r:id="rId22"/>
        </w:object>
      </w:r>
      <w:r>
        <w:t xml:space="preserve"> и потерь в меди</w:t>
      </w:r>
      <w:r w:rsidRPr="006756AD">
        <w:rPr>
          <w:position w:val="-10"/>
        </w:rPr>
        <w:object w:dxaOrig="480" w:dyaOrig="340">
          <v:shape id="_x0000_i1036" type="#_x0000_t75" style="width:30.75pt;height:19.5pt" o:ole="">
            <v:imagedata r:id="rId23" o:title=""/>
          </v:shape>
          <o:OLEObject Type="Embed" ProgID="Equation.3" ShapeID="_x0000_i1036" DrawAspect="Content" ObjectID="_1665855931" r:id="rId24"/>
        </w:object>
      </w:r>
      <w:r>
        <w:t>.</w:t>
      </w:r>
    </w:p>
    <w:p w:rsidR="00566BDD" w:rsidRDefault="00566BDD" w:rsidP="00566BDD">
      <w:pPr>
        <w:jc w:val="center"/>
      </w:pPr>
      <w:r w:rsidRPr="006756AD">
        <w:rPr>
          <w:position w:val="-12"/>
        </w:rPr>
        <w:object w:dxaOrig="1740" w:dyaOrig="360">
          <v:shape id="_x0000_i1037" type="#_x0000_t75" style="width:124.5pt;height:23.25pt" o:ole="">
            <v:imagedata r:id="rId25" o:title=""/>
          </v:shape>
          <o:OLEObject Type="Embed" ProgID="Equation.3" ShapeID="_x0000_i1037" DrawAspect="Content" ObjectID="_1665855932" r:id="rId26"/>
        </w:object>
      </w:r>
    </w:p>
    <w:p w:rsidR="00566BDD" w:rsidRDefault="00566BDD" w:rsidP="00566BDD">
      <w:pPr>
        <w:ind w:firstLine="737"/>
        <w:jc w:val="both"/>
      </w:pPr>
      <w:r>
        <w:t>Потери в элементах фильтра</w:t>
      </w:r>
      <w:r w:rsidRPr="006756AD">
        <w:t xml:space="preserve"> </w:t>
      </w:r>
      <w:r>
        <w:t xml:space="preserve">определяемые в основном активным сопротивлением дросселя, для малой и средней </w:t>
      </w:r>
      <w:proofErr w:type="gramStart"/>
      <w:r>
        <w:t>мощности выпрямителей это</w:t>
      </w:r>
      <w:proofErr w:type="gramEnd"/>
      <w:r>
        <w:t xml:space="preserve"> сопротивление можно не учитывать.</w:t>
      </w:r>
    </w:p>
    <w:p w:rsidR="00566BDD" w:rsidRDefault="00566BDD" w:rsidP="00566BDD">
      <w:pPr>
        <w:ind w:firstLine="67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53F20" wp14:editId="6693A289">
                <wp:simplePos x="0" y="0"/>
                <wp:positionH relativeFrom="column">
                  <wp:posOffset>4850130</wp:posOffset>
                </wp:positionH>
                <wp:positionV relativeFrom="paragraph">
                  <wp:posOffset>179705</wp:posOffset>
                </wp:positionV>
                <wp:extent cx="935990" cy="340995"/>
                <wp:effectExtent l="0" t="0" r="127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6BDD" w:rsidRDefault="00566BDD" w:rsidP="00566BDD">
                            <w:r>
                              <w:t>(4.1.4)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53F20" id="Надпись 3" o:spid="_x0000_s1029" type="#_x0000_t202" style="position:absolute;left:0;text-align:left;margin-left:381.9pt;margin-top:14.15pt;width:73.7pt;height:26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" filled="f" stroked="f">
                <v:textbox>
                  <w:txbxContent>
                    <w:p w:rsidR="00566BDD" w:rsidRDefault="00566BDD" w:rsidP="00566BDD">
                      <w:r>
                        <w:t>(4.1.4)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Потери во вспомогательных устройствах примем </w:t>
      </w:r>
    </w:p>
    <w:p w:rsidR="00566BDD" w:rsidRDefault="00566BDD" w:rsidP="00566BDD">
      <w:pPr>
        <w:jc w:val="center"/>
      </w:pPr>
      <w:r w:rsidRPr="002802B5">
        <w:rPr>
          <w:position w:val="-12"/>
        </w:rPr>
        <w:object w:dxaOrig="1980" w:dyaOrig="380">
          <v:shape id="_x0000_i1038" type="#_x0000_t75" style="width:2in;height:22.5pt" o:ole="">
            <v:imagedata r:id="rId27" o:title=""/>
          </v:shape>
          <o:OLEObject Type="Embed" ProgID="Equation.3" ShapeID="_x0000_i1038" DrawAspect="Content" ObjectID="_1665855933" r:id="rId28"/>
        </w:object>
      </w:r>
      <w:r>
        <w:t>.</w:t>
      </w:r>
    </w:p>
    <w:p w:rsidR="00566BDD" w:rsidRDefault="00566BDD" w:rsidP="00566BDD">
      <w:pPr>
        <w:ind w:firstLine="670"/>
        <w:jc w:val="both"/>
      </w:pPr>
      <w:r>
        <w:t>С учетом потерь мощности определяется коэффициент полезного действия выпрямителя</w:t>
      </w:r>
    </w:p>
    <w:p w:rsidR="00566BDD" w:rsidRDefault="00566BDD" w:rsidP="00566BDD">
      <w:pPr>
        <w:jc w:val="center"/>
        <w:rPr>
          <w:bCs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CF61E6" wp14:editId="56EB7F42">
                <wp:simplePos x="0" y="0"/>
                <wp:positionH relativeFrom="column">
                  <wp:posOffset>4850130</wp:posOffset>
                </wp:positionH>
                <wp:positionV relativeFrom="paragraph">
                  <wp:posOffset>83185</wp:posOffset>
                </wp:positionV>
                <wp:extent cx="935990" cy="340995"/>
                <wp:effectExtent l="0" t="0" r="127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6BDD" w:rsidRDefault="00566BDD" w:rsidP="00566BDD">
                            <w:r>
                              <w:t>(4.1.5)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F61E6" id="Надпись 2" o:spid="_x0000_s1030" type="#_x0000_t202" style="position:absolute;left:0;text-align:left;margin-left:381.9pt;margin-top:6.55pt;width:73.7pt;height:26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" filled="f" stroked="f">
                <v:textbox>
                  <w:txbxContent>
                    <w:p w:rsidR="00566BDD" w:rsidRDefault="00566BDD" w:rsidP="00566BDD">
                      <w:r>
                        <w:t>(4.1.5)</w:t>
                      </w:r>
                    </w:p>
                  </w:txbxContent>
                </v:textbox>
              </v:shape>
            </w:pict>
          </mc:Fallback>
        </mc:AlternateContent>
      </w:r>
      <w:r w:rsidRPr="00194E4F">
        <w:rPr>
          <w:position w:val="-30"/>
        </w:rPr>
        <w:object w:dxaOrig="4980" w:dyaOrig="700">
          <v:shape id="_x0000_i1039" type="#_x0000_t75" style="width:288.75pt;height:42pt" o:ole="">
            <v:imagedata r:id="rId29" o:title=""/>
          </v:shape>
          <o:OLEObject Type="Embed" ProgID="Equation.3" ShapeID="_x0000_i1039" DrawAspect="Content" ObjectID="_1665855934" r:id="rId30"/>
        </w:object>
      </w:r>
    </w:p>
    <w:p w:rsidR="00566BDD" w:rsidRDefault="00566BDD" w:rsidP="00566BDD">
      <w:pPr>
        <w:sectPr w:rsidR="00566BDD" w:rsidSect="00F808D4">
          <w:footerReference w:type="even" r:id="rId31"/>
          <w:footerReference w:type="default" r:id="rId32"/>
          <w:pgSz w:w="12240" w:h="15840"/>
          <w:pgMar w:top="1134" w:right="1134" w:bottom="1134" w:left="1701" w:header="720" w:footer="720" w:gutter="0"/>
          <w:cols w:space="720"/>
          <w:titlePg/>
        </w:sectPr>
      </w:pPr>
    </w:p>
    <w:p w:rsidR="00566BDD" w:rsidRPr="00EC39ED" w:rsidRDefault="00566BDD" w:rsidP="00566BDD">
      <w:pPr>
        <w:ind w:firstLine="737"/>
      </w:pPr>
      <w:r>
        <w:rPr>
          <w:bCs/>
          <w:iCs/>
        </w:rPr>
        <w:lastRenderedPageBreak/>
        <w:t>Таблица 5</w:t>
      </w:r>
      <w:r w:rsidRPr="00EC39ED">
        <w:t xml:space="preserve">Суммарный КПД установки зависит также от КПД </w:t>
      </w:r>
      <w:proofErr w:type="gramStart"/>
      <w:r w:rsidRPr="00EC39ED">
        <w:t xml:space="preserve">трансформатора </w:t>
      </w:r>
      <w:r w:rsidRPr="00EC39ED">
        <w:object w:dxaOrig="920" w:dyaOrig="340">
          <v:shape id="_x0000_i1025" type="#_x0000_t75" style="width:56.25pt;height:20.25pt">
            <v:imagedata r:id="rId33" o:title=""/>
          </v:shape>
        </w:object>
      </w:r>
      <w:r w:rsidRPr="00EC39ED">
        <w:t>.</w:t>
      </w:r>
      <w:proofErr w:type="gramEnd"/>
    </w:p>
    <w:p w:rsidR="00566BDD" w:rsidRPr="00EC39ED" w:rsidRDefault="00566BDD" w:rsidP="00566BDD">
      <w:pPr>
        <w:ind w:firstLine="737"/>
      </w:pPr>
      <w:r w:rsidRPr="00EC39ED">
        <w:t xml:space="preserve">КПД </w:t>
      </w:r>
      <w:proofErr w:type="gramStart"/>
      <w:r w:rsidRPr="00EC39ED">
        <w:t>трансформатора  вычисляется</w:t>
      </w:r>
      <w:proofErr w:type="gramEnd"/>
      <w:r w:rsidRPr="00EC39ED">
        <w:t xml:space="preserve"> по зависимости              </w:t>
      </w:r>
    </w:p>
    <w:p w:rsidR="00566BDD" w:rsidRPr="00EC39ED" w:rsidRDefault="00566BDD" w:rsidP="00566BDD">
      <w:pPr>
        <w:jc w:val="center"/>
      </w:pPr>
      <w:r w:rsidRPr="00EC39E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7DE47D" wp14:editId="2FB35D43">
                <wp:simplePos x="0" y="0"/>
                <wp:positionH relativeFrom="column">
                  <wp:posOffset>4850130</wp:posOffset>
                </wp:positionH>
                <wp:positionV relativeFrom="paragraph">
                  <wp:posOffset>15875</wp:posOffset>
                </wp:positionV>
                <wp:extent cx="935990" cy="340995"/>
                <wp:effectExtent l="0" t="0" r="127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99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6BDD" w:rsidRDefault="00566BDD" w:rsidP="00566BDD">
                            <w:r>
                              <w:t>(4.1.6)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DE47D" id="Надпись 1" o:spid="_x0000_s1031" type="#_x0000_t202" style="position:absolute;left:0;text-align:left;margin-left:381.9pt;margin-top:1.25pt;width:73.7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" filled="f" stroked="f">
                <v:textbox>
                  <w:txbxContent>
                    <w:p w:rsidR="00566BDD" w:rsidRDefault="00566BDD" w:rsidP="00566BDD">
                      <w:r>
                        <w:t>(4.1.6)</w:t>
                      </w:r>
                    </w:p>
                  </w:txbxContent>
                </v:textbox>
              </v:shape>
            </w:pict>
          </mc:Fallback>
        </mc:AlternateContent>
      </w:r>
      <w:r w:rsidRPr="00EC39ED">
        <w:object w:dxaOrig="2560" w:dyaOrig="680">
          <v:shape id="_x0000_i1026" type="#_x0000_t75" style="width:159.75pt;height:39pt">
            <v:imagedata r:id="rId34" o:title=""/>
          </v:shape>
        </w:object>
      </w:r>
    </w:p>
    <w:p w:rsidR="00566BDD" w:rsidRDefault="00566BDD" w:rsidP="00566BDD"/>
    <w:p w:rsidR="001948DF" w:rsidRDefault="001948DF"/>
    <w:sectPr w:rsidR="00194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F46" w:rsidRDefault="00566BDD" w:rsidP="00005C8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C4F46" w:rsidRDefault="00566BDD" w:rsidP="00F808D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F46" w:rsidRDefault="00566BDD" w:rsidP="00005C8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AC4F46" w:rsidRDefault="00566BDD" w:rsidP="00F808D4">
    <w:pPr>
      <w:pStyle w:val="a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CF1853"/>
    <w:multiLevelType w:val="hybridMultilevel"/>
    <w:tmpl w:val="5E3EF2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DD"/>
    <w:rsid w:val="001948DF"/>
    <w:rsid w:val="0056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B46780-D893-478F-ABBD-4D35DC134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6BD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66BD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66BD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5">
    <w:name w:val="page number"/>
    <w:basedOn w:val="a0"/>
    <w:rsid w:val="00566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footer" Target="footer2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2020-11-02T14:57:00Z</dcterms:created>
  <dcterms:modified xsi:type="dcterms:W3CDTF">2020-11-02T14:58:00Z</dcterms:modified>
</cp:coreProperties>
</file>